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A6B" w:rsidRDefault="00A11A6B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494C29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7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kmammadzada@azstand.gov.az</w:t>
              </w:r>
            </w:hyperlink>
          </w:p>
        </w:tc>
      </w:tr>
      <w:tr w:rsidR="009115EC" w:rsidRPr="00494C29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8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h.humbatov@azstand.gov.az</w:t>
              </w:r>
            </w:hyperlink>
          </w:p>
        </w:tc>
      </w:tr>
      <w:tr w:rsidR="009115EC" w:rsidRPr="006842E7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9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AE0885" w:rsidRPr="00D81DA5" w:rsidTr="00AE0885">
        <w:trPr>
          <w:trHeight w:val="1376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885" w:rsidRPr="00792992" w:rsidRDefault="00AE088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885" w:rsidRPr="00792992" w:rsidRDefault="00AE088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885" w:rsidRPr="006A5BD2" w:rsidRDefault="00AE0885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раб. +(375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Тел.: +(375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4F71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15EC" w:rsidRPr="00494C29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77066" w:rsidRDefault="00677066" w:rsidP="009115EC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Алданова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677066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Нурбиби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Оразхановна</w:t>
            </w:r>
            <w:proofErr w:type="spellEnd"/>
            <w:r w:rsidR="005B75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Default="00677066" w:rsidP="00677066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Комитет технического регулирования и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м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етрологии Министерства торговли и интеграции Республики Казахстан, Руководитель Управления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оценки соответствия и аккредитации </w:t>
            </w:r>
          </w:p>
          <w:p w:rsidR="00677066" w:rsidRPr="00677066" w:rsidRDefault="00677066" w:rsidP="00677066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Тел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.: +7 7172 75 05 17</w:t>
            </w:r>
          </w:p>
          <w:p w:rsidR="00677066" w:rsidRPr="00677066" w:rsidRDefault="00677066" w:rsidP="00677066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E-mail: </w:t>
            </w:r>
            <w:hyperlink r:id="rId15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shd w:val="clear" w:color="auto" w:fill="FFFFFF"/>
                  <w:lang w:val="en-US" w:eastAsia="en-US"/>
                </w:rPr>
                <w:t>n.aldanova@mti.gov.kz</w:t>
              </w:r>
            </w:hyperlink>
          </w:p>
        </w:tc>
      </w:tr>
      <w:tr w:rsidR="009115EC" w:rsidRPr="00494C29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77066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677066" w:rsidRPr="00677066" w:rsidRDefault="00677066" w:rsidP="009115EC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Есенжулова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</w:p>
          <w:p w:rsidR="00677066" w:rsidRDefault="00677066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Анар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  <w:p w:rsidR="009115EC" w:rsidRPr="005B7537" w:rsidRDefault="00677066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Бекетовна</w:t>
            </w:r>
            <w:proofErr w:type="spellEnd"/>
            <w:r w:rsidR="005B75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5637" w:type="dxa"/>
          </w:tcPr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Р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уководитель Департамента аккредитации органов сертификации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+ 7 7172 98 37 56</w:t>
            </w:r>
          </w:p>
          <w:p w:rsidR="00677066" w:rsidRPr="00677066" w:rsidRDefault="00677066" w:rsidP="00C2371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6" w:history="1">
              <w:r w:rsidR="00C23716" w:rsidRPr="00E1603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a.esenjulova@nca.kz</w:t>
              </w:r>
            </w:hyperlink>
          </w:p>
        </w:tc>
      </w:tr>
      <w:tr w:rsidR="009115EC" w:rsidRPr="00494C29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77066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5B7537" w:rsidRDefault="00677066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Орынгалиулы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Алмат</w:t>
            </w:r>
            <w:proofErr w:type="spellEnd"/>
            <w:r w:rsidR="005B75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5637" w:type="dxa"/>
          </w:tcPr>
          <w:p w:rsid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аккредитации»,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методологии и нормирования</w:t>
            </w:r>
          </w:p>
          <w:p w:rsidR="00677066" w:rsidRPr="00C2371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C2371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98 37 28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7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nca.almat@nca.kz</w:t>
              </w:r>
            </w:hyperlink>
          </w:p>
        </w:tc>
      </w:tr>
      <w:tr w:rsidR="009115EC" w:rsidRPr="00494C29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77066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5B7537" w:rsidRDefault="00677066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Лисовский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Александр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Петрович</w:t>
            </w:r>
            <w:proofErr w:type="spellEnd"/>
            <w:r w:rsidR="005B75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5637" w:type="dxa"/>
          </w:tcPr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ГП «Казахстанский институт стандартизации 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метрологии», Руководитель Департамента </w:t>
            </w:r>
            <w:r w:rsidR="00F53A2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производственно-технического обеспечения и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оценки </w:t>
            </w:r>
            <w:r w:rsidR="00F53A2C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оответстви</w:t>
            </w:r>
            <w:r w:rsidR="00F53A2C">
              <w:rPr>
                <w:rFonts w:ascii="Arial" w:hAnsi="Arial" w:cs="Arial"/>
                <w:sz w:val="22"/>
                <w:szCs w:val="22"/>
                <w:lang w:eastAsia="en-US"/>
              </w:rPr>
              <w:t>я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28 29 59</w:t>
            </w:r>
          </w:p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8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a.lisovskii@ksm.kz</w:t>
              </w:r>
            </w:hyperlink>
          </w:p>
        </w:tc>
      </w:tr>
      <w:tr w:rsidR="00677066" w:rsidRPr="00494C29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77066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677066" w:rsidRPr="00792992" w:rsidRDefault="00677066" w:rsidP="00047B4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Абдикаримова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  <w:r w:rsidR="005B75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677066" w:rsidRPr="006A5BD2" w:rsidRDefault="00677066" w:rsidP="006060E7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6060E7" w:rsidRPr="006060E7">
              <w:rPr>
                <w:rFonts w:ascii="Arial" w:hAnsi="Arial" w:cs="Arial"/>
                <w:sz w:val="22"/>
                <w:szCs w:val="22"/>
                <w:lang w:eastAsia="en-US"/>
              </w:rPr>
              <w:t>Управляющий директор по организации республиканских конкурсов/заместитель директора Департамента по вопросам занятости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Тел: +(7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1888)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): + (7 701) 533 69 72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677066" w:rsidRPr="00494C29" w:rsidTr="00120D94">
        <w:trPr>
          <w:trHeight w:val="699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Кыргызской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+(996 312)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677066" w:rsidRPr="00E92255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Кыргызской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+(996 312) 66-35-19,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Факс: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312) 66-18-37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 xml:space="preserve"> HYPERLINK "mailto:agk_68@mail.ru" </w:instrTex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agk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_68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@mail.ru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E92255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Кыргызской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677066" w:rsidRPr="00494C29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07" w:rsidRPr="00CB6707" w:rsidRDefault="00CB6707" w:rsidP="00CB6707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Министерство экономики, </w:t>
            </w:r>
          </w:p>
          <w:p w:rsidR="00CB6707" w:rsidRPr="00CB6707" w:rsidRDefault="00CB6707" w:rsidP="00CB6707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>Главный консультант управления инфраструктуры качества и надзора за рынком</w:t>
            </w:r>
          </w:p>
          <w:p w:rsidR="00CB6707" w:rsidRPr="00CB6707" w:rsidRDefault="00CB6707" w:rsidP="00CB6707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Тел. +(373 22) 25 06 45 </w:t>
            </w:r>
          </w:p>
          <w:p w:rsidR="00CB6707" w:rsidRPr="006A5BD2" w:rsidRDefault="00CB6707" w:rsidP="00CB6707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3" w:history="1">
              <w:r w:rsidRPr="00CE3D42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lidia.jitari@mec.gov.md</w:t>
              </w:r>
            </w:hyperlink>
          </w:p>
        </w:tc>
      </w:tr>
      <w:tr w:rsidR="00677066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1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</w:p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870-29-21 (доб. 2-1603),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"mailto:VesninaEN@minprom.gov.ru" </w:instrTex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VesninaEN@minprom.gov.ru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C66B00" w:rsidTr="00120D94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066" w:rsidRPr="00E92255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Юрьевич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2-2057),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budkin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77066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066" w:rsidRPr="00527404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Мусаев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Гамид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Гимбатович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gmusaev</w:t>
            </w:r>
            <w:hyperlink r:id="rId2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@rst.gov.ru</w:t>
              </w:r>
            </w:hyperlink>
          </w:p>
        </w:tc>
      </w:tr>
      <w:tr w:rsidR="00677066" w:rsidRPr="00C62D8B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E92255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Заместитель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BuharovaAV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77066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C62D8B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77066" w:rsidRPr="005B6039" w:rsidTr="001A268C">
        <w:trPr>
          <w:trHeight w:val="2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77066" w:rsidRPr="00DA4748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66" w:rsidRPr="00C62D8B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677066" w:rsidRPr="00C62D8B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D45479" w:rsidRDefault="00677066" w:rsidP="0067706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D4547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</w:p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+(992 37) 23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677066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77066" w:rsidRPr="00494C29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1" w:rsidRDefault="00677066" w:rsidP="00677066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Додоев</w:t>
            </w:r>
            <w:proofErr w:type="spellEnd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Алишер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:rsidR="00677066" w:rsidRPr="00CC43E3" w:rsidRDefault="00677066" w:rsidP="00677066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494C2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</w:t>
            </w:r>
            <w:bookmarkStart w:id="0" w:name="_GoBack"/>
            <w:bookmarkEnd w:id="0"/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спублики Узбекистан</w:t>
            </w:r>
            <w:r w:rsidRPr="006A5BD2">
              <w:rPr>
                <w:rStyle w:val="ad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t>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sz w:val="22"/>
                <w:szCs w:val="22"/>
              </w:rPr>
              <w:t>)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="00494C29" w:rsidRPr="00494C29">
              <w:rPr>
                <w:rFonts w:ascii="Arial" w:hAnsi="Arial" w:cs="Arial"/>
                <w:sz w:val="22"/>
                <w:szCs w:val="22"/>
                <w:lang w:eastAsia="en-US"/>
              </w:rPr>
              <w:t>Начальник управления по реализации технической политики в области оценки соответствия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Тел: 0 (371) 202-00-11 (1010)</w:t>
            </w:r>
          </w:p>
          <w:p w:rsidR="00677066" w:rsidRPr="006A5BD2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677066" w:rsidRPr="00494C29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E5100E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Таиров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Анваржон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Бахтиерович</w:t>
            </w:r>
            <w:proofErr w:type="spellEnd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9" w:rsidRDefault="00677066" w:rsidP="00494C29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:rsidR="00494C29" w:rsidRPr="00494C29" w:rsidRDefault="00677066" w:rsidP="00494C29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Заместитель начальника </w:t>
            </w:r>
            <w:r w:rsidR="00494C2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у</w:t>
            </w:r>
            <w:r w:rsidR="00494C29" w:rsidRPr="00494C2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правления по реализации </w:t>
            </w:r>
          </w:p>
          <w:p w:rsidR="00494C29" w:rsidRDefault="00494C29" w:rsidP="00494C29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494C2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технической политики в области оценки соответствия</w:t>
            </w:r>
          </w:p>
          <w:p w:rsidR="00677066" w:rsidRPr="006A5BD2" w:rsidRDefault="00677066" w:rsidP="00494C29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Тел</w:t>
            </w:r>
            <w:r w:rsidR="00494C2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.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: 0 (371) 202-00-11 (1019)</w:t>
            </w:r>
          </w:p>
          <w:p w:rsidR="00677066" w:rsidRPr="00494C29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e</w:t>
            </w:r>
            <w:r w:rsidRPr="00494C2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mail</w:t>
            </w:r>
            <w:r w:rsidRPr="00494C2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677066" w:rsidRPr="00024CA7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494C29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CC43E3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Климушин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sz w:val="22"/>
                <w:szCs w:val="22"/>
                <w:lang w:eastAsia="en-US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регулированию,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ГП «Узбекский национальный институт метрологии»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+ (998) 97 774 01 26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-mail: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klimushin.genadiy@gmail.com</w:t>
            </w:r>
          </w:p>
        </w:tc>
      </w:tr>
      <w:tr w:rsidR="00677066" w:rsidRPr="00427C4C" w:rsidTr="00120D94">
        <w:trPr>
          <w:trHeight w:val="1516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B5A6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Янович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Валентина 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экономики Украины,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технических регламентов и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596-67-19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"mailto:yvi@me.gov.ua" </w:instrTex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yvi@me.gov.ua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137F1E" w:rsidTr="00120D94">
        <w:trPr>
          <w:trHeight w:val="327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066" w:rsidRPr="00427C4C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Атаманенко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Вера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технических регламентов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596-67-88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"mailto:atamanenko@me.gov.ua" </w:instrTex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atamanenko@me.gov.ua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922E6B" w:rsidTr="00120D94">
        <w:trPr>
          <w:trHeight w:val="1685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066" w:rsidRPr="00137F1E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Почтаренко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596-67-99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"mailto:pochtarenko@me.gov.ua" </w:instrTex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pochtarenko@me.gov.ua</w:t>
            </w:r>
            <w:r w:rsidR="008452AD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677066" w:rsidRPr="00494C29" w:rsidTr="00120D94">
        <w:trPr>
          <w:cantSplit/>
          <w:trHeight w:val="310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66" w:rsidRPr="00922E6B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66" w:rsidRPr="00922E6B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Ример</w:t>
            </w:r>
            <w:proofErr w:type="spellEnd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Виктор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Давыдович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ГП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Укрметртестстандарт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Первый заместитель Генерального директора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(380 44) 526-62-80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rvd@ukrcsm.kiev.ua</w:t>
            </w:r>
          </w:p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reklama@ukrcsm.kiev.ua</w:t>
            </w:r>
          </w:p>
        </w:tc>
      </w:tr>
      <w:tr w:rsidR="00677066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677066" w:rsidRPr="00494C29" w:rsidTr="00120D94">
        <w:trPr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792992" w:rsidRDefault="00677066" w:rsidP="0067706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66" w:rsidRPr="006A5BD2" w:rsidRDefault="00677066" w:rsidP="0067706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Default="00681554" w:rsidP="00C9504C">
      <w:pPr>
        <w:jc w:val="both"/>
        <w:rPr>
          <w:rFonts w:ascii="Arial" w:hAnsi="Arial" w:cs="Arial"/>
          <w:sz w:val="18"/>
          <w:szCs w:val="18"/>
          <w:lang w:val="en-US"/>
        </w:rPr>
      </w:pPr>
    </w:p>
    <w:p w:rsidR="003C5513" w:rsidRPr="003C5513" w:rsidRDefault="003C5513" w:rsidP="003C551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*- </w:t>
      </w:r>
      <w:r w:rsidRPr="003C5513">
        <w:rPr>
          <w:rFonts w:ascii="Arial" w:hAnsi="Arial" w:cs="Arial"/>
          <w:sz w:val="18"/>
          <w:szCs w:val="18"/>
        </w:rPr>
        <w:t>включены согласно письму Комит</w:t>
      </w:r>
      <w:r>
        <w:rPr>
          <w:rFonts w:ascii="Arial" w:hAnsi="Arial" w:cs="Arial"/>
          <w:sz w:val="18"/>
          <w:szCs w:val="18"/>
        </w:rPr>
        <w:t>е</w:t>
      </w:r>
      <w:r w:rsidRPr="003C5513">
        <w:rPr>
          <w:rFonts w:ascii="Arial" w:hAnsi="Arial" w:cs="Arial"/>
          <w:sz w:val="18"/>
          <w:szCs w:val="18"/>
        </w:rPr>
        <w:t>т</w:t>
      </w:r>
      <w:r>
        <w:rPr>
          <w:rFonts w:ascii="Arial" w:hAnsi="Arial" w:cs="Arial"/>
          <w:sz w:val="18"/>
          <w:szCs w:val="18"/>
        </w:rPr>
        <w:t>а</w:t>
      </w:r>
      <w:r w:rsidRPr="003C5513">
        <w:rPr>
          <w:rFonts w:ascii="Arial" w:hAnsi="Arial" w:cs="Arial"/>
          <w:sz w:val="18"/>
          <w:szCs w:val="18"/>
        </w:rPr>
        <w:t xml:space="preserve"> технического регулирования и метрологии Министерства торговли и интеграции Республики Казахстан</w:t>
      </w:r>
      <w:r>
        <w:rPr>
          <w:rFonts w:ascii="Arial" w:hAnsi="Arial" w:cs="Arial"/>
          <w:sz w:val="18"/>
          <w:szCs w:val="18"/>
        </w:rPr>
        <w:t xml:space="preserve"> № </w:t>
      </w:r>
      <w:r w:rsidRPr="003C5513">
        <w:rPr>
          <w:rFonts w:ascii="Arial" w:hAnsi="Arial" w:cs="Arial"/>
          <w:sz w:val="18"/>
          <w:szCs w:val="18"/>
        </w:rPr>
        <w:t>24-3-22/1663-И от 31.10.2022</w:t>
      </w:r>
      <w:r>
        <w:rPr>
          <w:rFonts w:ascii="Arial" w:hAnsi="Arial" w:cs="Arial"/>
          <w:sz w:val="18"/>
          <w:szCs w:val="18"/>
        </w:rPr>
        <w:t>.</w:t>
      </w:r>
    </w:p>
    <w:sectPr w:rsidR="003C5513" w:rsidRPr="003C5513" w:rsidSect="000B603C">
      <w:headerReference w:type="default" r:id="rId32"/>
      <w:headerReference w:type="first" r:id="rId33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BF7" w:rsidRDefault="00A50BF7" w:rsidP="00124985">
      <w:r>
        <w:separator/>
      </w:r>
    </w:p>
  </w:endnote>
  <w:endnote w:type="continuationSeparator" w:id="0">
    <w:p w:rsidR="00A50BF7" w:rsidRDefault="00A50BF7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BF7" w:rsidRDefault="00A50BF7" w:rsidP="00124985">
      <w:r>
        <w:separator/>
      </w:r>
    </w:p>
  </w:footnote>
  <w:footnote w:type="continuationSeparator" w:id="0">
    <w:p w:rsidR="00A50BF7" w:rsidRDefault="00A50BF7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Pr="00C25AC4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03C" w:rsidRPr="000B603C" w:rsidRDefault="000B603C" w:rsidP="000B603C">
    <w:pPr>
      <w:pStyle w:val="a6"/>
      <w:ind w:left="4248" w:firstLine="708"/>
      <w:rPr>
        <w:rFonts w:ascii="Arial" w:hAnsi="Arial" w:cs="Arial"/>
        <w:sz w:val="20"/>
      </w:rPr>
    </w:pPr>
    <w:r w:rsidRPr="000B603C">
      <w:rPr>
        <w:rFonts w:ascii="Arial" w:hAnsi="Arial" w:cs="Arial"/>
        <w:sz w:val="20"/>
      </w:rPr>
      <w:t xml:space="preserve">Приложение № </w:t>
    </w:r>
    <w:r w:rsidR="00677066">
      <w:rPr>
        <w:rFonts w:ascii="Arial" w:hAnsi="Arial" w:cs="Arial"/>
        <w:sz w:val="20"/>
      </w:rPr>
      <w:t>4</w:t>
    </w:r>
  </w:p>
  <w:p w:rsidR="000B603C" w:rsidRDefault="00677066" w:rsidP="000B603C">
    <w:pPr>
      <w:pStyle w:val="a6"/>
      <w:ind w:left="5664"/>
    </w:pPr>
    <w:r>
      <w:rPr>
        <w:rFonts w:ascii="Arial" w:hAnsi="Arial" w:cs="Arial"/>
        <w:sz w:val="20"/>
      </w:rPr>
      <w:t xml:space="preserve">          </w:t>
    </w:r>
    <w:r w:rsidR="000B603C" w:rsidRPr="000B603C">
      <w:rPr>
        <w:rFonts w:ascii="Arial" w:hAnsi="Arial" w:cs="Arial"/>
        <w:sz w:val="20"/>
      </w:rPr>
      <w:t xml:space="preserve">к протоколу </w:t>
    </w:r>
    <w:r>
      <w:rPr>
        <w:rFonts w:ascii="Arial" w:hAnsi="Arial" w:cs="Arial"/>
        <w:sz w:val="20"/>
      </w:rPr>
      <w:t>НТКОС</w:t>
    </w:r>
    <w:r w:rsidR="000B603C" w:rsidRPr="000B603C">
      <w:rPr>
        <w:rFonts w:ascii="Arial" w:hAnsi="Arial" w:cs="Arial"/>
        <w:sz w:val="20"/>
      </w:rPr>
      <w:t xml:space="preserve"> № </w:t>
    </w:r>
    <w:r>
      <w:rPr>
        <w:rFonts w:ascii="Arial" w:hAnsi="Arial" w:cs="Arial"/>
        <w:sz w:val="20"/>
      </w:rPr>
      <w:t>50</w:t>
    </w:r>
    <w:r w:rsidR="000B603C" w:rsidRPr="000B603C">
      <w:rPr>
        <w:rFonts w:ascii="Arial" w:hAnsi="Arial" w:cs="Arial"/>
        <w:sz w:val="20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24CA7"/>
    <w:rsid w:val="00033BA4"/>
    <w:rsid w:val="00034D69"/>
    <w:rsid w:val="00035500"/>
    <w:rsid w:val="0004738F"/>
    <w:rsid w:val="00047B44"/>
    <w:rsid w:val="00060114"/>
    <w:rsid w:val="00061024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396A"/>
    <w:rsid w:val="00120D94"/>
    <w:rsid w:val="00121810"/>
    <w:rsid w:val="00124985"/>
    <w:rsid w:val="0012592B"/>
    <w:rsid w:val="001335F1"/>
    <w:rsid w:val="00137F1E"/>
    <w:rsid w:val="001519FA"/>
    <w:rsid w:val="00164883"/>
    <w:rsid w:val="00172B44"/>
    <w:rsid w:val="00176C52"/>
    <w:rsid w:val="0018277E"/>
    <w:rsid w:val="001844E6"/>
    <w:rsid w:val="00184ED9"/>
    <w:rsid w:val="001A018A"/>
    <w:rsid w:val="001A268C"/>
    <w:rsid w:val="001A38A3"/>
    <w:rsid w:val="001E1F44"/>
    <w:rsid w:val="001E4F9A"/>
    <w:rsid w:val="00200207"/>
    <w:rsid w:val="00217324"/>
    <w:rsid w:val="00227F6D"/>
    <w:rsid w:val="0024047C"/>
    <w:rsid w:val="0024162B"/>
    <w:rsid w:val="0026259F"/>
    <w:rsid w:val="00267E7A"/>
    <w:rsid w:val="00284F5C"/>
    <w:rsid w:val="002D2EDE"/>
    <w:rsid w:val="002E23D9"/>
    <w:rsid w:val="002E32C0"/>
    <w:rsid w:val="002E62A7"/>
    <w:rsid w:val="00304229"/>
    <w:rsid w:val="003053EF"/>
    <w:rsid w:val="00307312"/>
    <w:rsid w:val="00314159"/>
    <w:rsid w:val="0032233F"/>
    <w:rsid w:val="00335977"/>
    <w:rsid w:val="00343326"/>
    <w:rsid w:val="00354247"/>
    <w:rsid w:val="0036514B"/>
    <w:rsid w:val="0038073F"/>
    <w:rsid w:val="00382388"/>
    <w:rsid w:val="003A6D6A"/>
    <w:rsid w:val="003C5513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37C72"/>
    <w:rsid w:val="0044794A"/>
    <w:rsid w:val="00447B5A"/>
    <w:rsid w:val="0045095B"/>
    <w:rsid w:val="004610D4"/>
    <w:rsid w:val="00475AAD"/>
    <w:rsid w:val="00494C29"/>
    <w:rsid w:val="004A27BC"/>
    <w:rsid w:val="004B5485"/>
    <w:rsid w:val="004B5A6D"/>
    <w:rsid w:val="004C7F72"/>
    <w:rsid w:val="004D2AFC"/>
    <w:rsid w:val="004D3DEC"/>
    <w:rsid w:val="004E568D"/>
    <w:rsid w:val="004F7105"/>
    <w:rsid w:val="00504A3D"/>
    <w:rsid w:val="00506769"/>
    <w:rsid w:val="0051080A"/>
    <w:rsid w:val="00515505"/>
    <w:rsid w:val="00525EE5"/>
    <w:rsid w:val="005267D2"/>
    <w:rsid w:val="00527404"/>
    <w:rsid w:val="0053576F"/>
    <w:rsid w:val="005545DF"/>
    <w:rsid w:val="005653DA"/>
    <w:rsid w:val="00567DB0"/>
    <w:rsid w:val="00575FD7"/>
    <w:rsid w:val="00587F73"/>
    <w:rsid w:val="00597B36"/>
    <w:rsid w:val="005B1888"/>
    <w:rsid w:val="005B2929"/>
    <w:rsid w:val="005B6039"/>
    <w:rsid w:val="005B7537"/>
    <w:rsid w:val="005C1F3B"/>
    <w:rsid w:val="005D12F8"/>
    <w:rsid w:val="005E052E"/>
    <w:rsid w:val="005E4619"/>
    <w:rsid w:val="005E58E3"/>
    <w:rsid w:val="006060E7"/>
    <w:rsid w:val="006112EA"/>
    <w:rsid w:val="00616390"/>
    <w:rsid w:val="00623689"/>
    <w:rsid w:val="0063118D"/>
    <w:rsid w:val="00641118"/>
    <w:rsid w:val="00652642"/>
    <w:rsid w:val="00663A42"/>
    <w:rsid w:val="00677066"/>
    <w:rsid w:val="00681554"/>
    <w:rsid w:val="006842E7"/>
    <w:rsid w:val="006A0C73"/>
    <w:rsid w:val="006A5BD2"/>
    <w:rsid w:val="006B4C8B"/>
    <w:rsid w:val="006D2184"/>
    <w:rsid w:val="00720A58"/>
    <w:rsid w:val="00720CD1"/>
    <w:rsid w:val="00743AF2"/>
    <w:rsid w:val="00770C0D"/>
    <w:rsid w:val="00781FFB"/>
    <w:rsid w:val="007835B9"/>
    <w:rsid w:val="00792992"/>
    <w:rsid w:val="00793591"/>
    <w:rsid w:val="007A3D6B"/>
    <w:rsid w:val="007C0E76"/>
    <w:rsid w:val="007D07B8"/>
    <w:rsid w:val="007D5087"/>
    <w:rsid w:val="007F410A"/>
    <w:rsid w:val="007F508B"/>
    <w:rsid w:val="00830636"/>
    <w:rsid w:val="00832DB6"/>
    <w:rsid w:val="008452AD"/>
    <w:rsid w:val="008501FC"/>
    <w:rsid w:val="008A436F"/>
    <w:rsid w:val="008B0B59"/>
    <w:rsid w:val="008B28F6"/>
    <w:rsid w:val="008B51E7"/>
    <w:rsid w:val="008C1313"/>
    <w:rsid w:val="008E1EDE"/>
    <w:rsid w:val="008F4035"/>
    <w:rsid w:val="009115EC"/>
    <w:rsid w:val="00912A99"/>
    <w:rsid w:val="00920372"/>
    <w:rsid w:val="00922E6B"/>
    <w:rsid w:val="00924BE7"/>
    <w:rsid w:val="00945FBB"/>
    <w:rsid w:val="00950F5B"/>
    <w:rsid w:val="0096316C"/>
    <w:rsid w:val="00982032"/>
    <w:rsid w:val="009B1ECA"/>
    <w:rsid w:val="009B242A"/>
    <w:rsid w:val="009B29B7"/>
    <w:rsid w:val="009B36FD"/>
    <w:rsid w:val="009C65B3"/>
    <w:rsid w:val="009D3D85"/>
    <w:rsid w:val="009E0FF8"/>
    <w:rsid w:val="00A11A6B"/>
    <w:rsid w:val="00A1396F"/>
    <w:rsid w:val="00A218B9"/>
    <w:rsid w:val="00A40F7C"/>
    <w:rsid w:val="00A46043"/>
    <w:rsid w:val="00A50BF7"/>
    <w:rsid w:val="00A60102"/>
    <w:rsid w:val="00A641B1"/>
    <w:rsid w:val="00A67F03"/>
    <w:rsid w:val="00A9226F"/>
    <w:rsid w:val="00AB2DA1"/>
    <w:rsid w:val="00AC071E"/>
    <w:rsid w:val="00AD2956"/>
    <w:rsid w:val="00AE0885"/>
    <w:rsid w:val="00AE6FAD"/>
    <w:rsid w:val="00AF4EB7"/>
    <w:rsid w:val="00AF62FD"/>
    <w:rsid w:val="00B064D0"/>
    <w:rsid w:val="00B163CB"/>
    <w:rsid w:val="00B21003"/>
    <w:rsid w:val="00B4498A"/>
    <w:rsid w:val="00B80FD8"/>
    <w:rsid w:val="00B92D12"/>
    <w:rsid w:val="00BB263F"/>
    <w:rsid w:val="00BB7EB2"/>
    <w:rsid w:val="00BC3D8C"/>
    <w:rsid w:val="00BC480B"/>
    <w:rsid w:val="00BE69AB"/>
    <w:rsid w:val="00BF01FE"/>
    <w:rsid w:val="00BF58A7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62D8B"/>
    <w:rsid w:val="00C66B00"/>
    <w:rsid w:val="00C76179"/>
    <w:rsid w:val="00C82A66"/>
    <w:rsid w:val="00C9504C"/>
    <w:rsid w:val="00CA5068"/>
    <w:rsid w:val="00CB6707"/>
    <w:rsid w:val="00CC43E3"/>
    <w:rsid w:val="00CE19DD"/>
    <w:rsid w:val="00CF5906"/>
    <w:rsid w:val="00D27134"/>
    <w:rsid w:val="00D40D05"/>
    <w:rsid w:val="00D41335"/>
    <w:rsid w:val="00D45479"/>
    <w:rsid w:val="00D554A1"/>
    <w:rsid w:val="00D5795E"/>
    <w:rsid w:val="00D649AD"/>
    <w:rsid w:val="00D67107"/>
    <w:rsid w:val="00D80E54"/>
    <w:rsid w:val="00D81DA5"/>
    <w:rsid w:val="00DA4748"/>
    <w:rsid w:val="00DA63FA"/>
    <w:rsid w:val="00DC3345"/>
    <w:rsid w:val="00DE4500"/>
    <w:rsid w:val="00E01105"/>
    <w:rsid w:val="00E04666"/>
    <w:rsid w:val="00E152E2"/>
    <w:rsid w:val="00E22719"/>
    <w:rsid w:val="00E22EA0"/>
    <w:rsid w:val="00E32D00"/>
    <w:rsid w:val="00E42FB7"/>
    <w:rsid w:val="00E5100E"/>
    <w:rsid w:val="00E672B4"/>
    <w:rsid w:val="00E709CF"/>
    <w:rsid w:val="00E721EB"/>
    <w:rsid w:val="00E76A92"/>
    <w:rsid w:val="00E83B18"/>
    <w:rsid w:val="00E90189"/>
    <w:rsid w:val="00E92255"/>
    <w:rsid w:val="00EA6E50"/>
    <w:rsid w:val="00EC16DC"/>
    <w:rsid w:val="00EF24CF"/>
    <w:rsid w:val="00F15885"/>
    <w:rsid w:val="00F22242"/>
    <w:rsid w:val="00F2484B"/>
    <w:rsid w:val="00F3070C"/>
    <w:rsid w:val="00F354AA"/>
    <w:rsid w:val="00F36D21"/>
    <w:rsid w:val="00F44BEC"/>
    <w:rsid w:val="00F468F5"/>
    <w:rsid w:val="00F53A2C"/>
    <w:rsid w:val="00F55475"/>
    <w:rsid w:val="00F82F50"/>
    <w:rsid w:val="00F917EF"/>
    <w:rsid w:val="00FA18CD"/>
    <w:rsid w:val="00FA4C06"/>
    <w:rsid w:val="00FB2AB8"/>
    <w:rsid w:val="00FC6478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humbatov@azstand.gov.az" TargetMode="External"/><Relationship Id="rId13" Type="http://schemas.openxmlformats.org/officeDocument/2006/relationships/hyperlink" Target="mailto:a.pazhyvilka@belgiss.by" TargetMode="External"/><Relationship Id="rId18" Type="http://schemas.openxmlformats.org/officeDocument/2006/relationships/hyperlink" Target="mailto:a.lisovskii@ksm.kz" TargetMode="External"/><Relationship Id="rId26" Type="http://schemas.openxmlformats.org/officeDocument/2006/relationships/hyperlink" Target="mailto:BuharovaAV@fsa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.shabdanov@mineconom.gov.kg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kmammadzada@azstand.gov.az" TargetMode="Externa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nca.almat@nca.kz" TargetMode="External"/><Relationship Id="rId25" Type="http://schemas.openxmlformats.org/officeDocument/2006/relationships/hyperlink" Target="mailto:omezenceva@gost.ru" TargetMode="External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a.esenjulova@nca.kz" TargetMode="External"/><Relationship Id="rId20" Type="http://schemas.openxmlformats.org/officeDocument/2006/relationships/hyperlink" Target="mailto:sabdikarimova@mail.ru" TargetMode="External"/><Relationship Id="rId29" Type="http://schemas.openxmlformats.org/officeDocument/2006/relationships/hyperlink" Target="mailto:PiluginEF@fsa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.stamenok@gosstandart.gov.by" TargetMode="External"/><Relationship Id="rId24" Type="http://schemas.openxmlformats.org/officeDocument/2006/relationships/hyperlink" Target="mailto:budkin@minprom.gov.ru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n.aldanova@mti.gov.kz" TargetMode="External"/><Relationship Id="rId23" Type="http://schemas.openxmlformats.org/officeDocument/2006/relationships/hyperlink" Target="mailto:lidia.jitari@mec.gov.md" TargetMode="External"/><Relationship Id="rId28" Type="http://schemas.openxmlformats.org/officeDocument/2006/relationships/hyperlink" Target="mailto:meliachenkov@niakk.ru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s.abdikarimova@atameken.kz" TargetMode="External"/><Relationship Id="rId31" Type="http://schemas.openxmlformats.org/officeDocument/2006/relationships/hyperlink" Target="mailto:anna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hahbazyan@armstandard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ytmurzaeva@nism.gov.kg" TargetMode="External"/><Relationship Id="rId27" Type="http://schemas.openxmlformats.org/officeDocument/2006/relationships/hyperlink" Target="mailto:KailLA@fsa.gov.ru" TargetMode="External"/><Relationship Id="rId30" Type="http://schemas.openxmlformats.org/officeDocument/2006/relationships/hyperlink" Target="mailto:v.charniak@easc.org.b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5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176</cp:revision>
  <dcterms:created xsi:type="dcterms:W3CDTF">2017-11-17T07:29:00Z</dcterms:created>
  <dcterms:modified xsi:type="dcterms:W3CDTF">2022-12-02T09:08:00Z</dcterms:modified>
</cp:coreProperties>
</file>